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8" w:type="dxa"/>
        <w:tblInd w:w="-342" w:type="dxa"/>
        <w:tblLayout w:type="fixed"/>
        <w:tblLook w:val="0000"/>
      </w:tblPr>
      <w:tblGrid>
        <w:gridCol w:w="4410"/>
        <w:gridCol w:w="5528"/>
      </w:tblGrid>
      <w:tr w:rsidR="0043108F" w:rsidRPr="00633DAC" w:rsidTr="00BD5ECA">
        <w:trPr>
          <w:trHeight w:val="761"/>
        </w:trPr>
        <w:tc>
          <w:tcPr>
            <w:tcW w:w="4410" w:type="dxa"/>
          </w:tcPr>
          <w:p w:rsidR="0043108F" w:rsidRPr="00633DAC" w:rsidRDefault="00DD4F06" w:rsidP="00BD5ECA">
            <w:pPr>
              <w:spacing w:line="240" w:lineRule="auto"/>
              <w:jc w:val="center"/>
              <w:rPr>
                <w:sz w:val="26"/>
                <w:szCs w:val="26"/>
              </w:rPr>
            </w:pPr>
            <w:r w:rsidRPr="00633DAC">
              <w:rPr>
                <w:sz w:val="26"/>
                <w:szCs w:val="26"/>
              </w:rPr>
              <w:t>PHÒNG GD&amp;ĐT TP</w:t>
            </w:r>
            <w:r w:rsidR="0043108F" w:rsidRPr="00633DAC">
              <w:rPr>
                <w:sz w:val="26"/>
                <w:szCs w:val="26"/>
              </w:rPr>
              <w:t xml:space="preserve"> HƯNG YÊN</w:t>
            </w:r>
          </w:p>
          <w:p w:rsidR="0043108F" w:rsidRPr="00633DAC" w:rsidRDefault="00DD4F06" w:rsidP="00BD5ECA">
            <w:pPr>
              <w:spacing w:line="240" w:lineRule="auto"/>
              <w:rPr>
                <w:b/>
                <w:sz w:val="26"/>
                <w:szCs w:val="26"/>
              </w:rPr>
            </w:pPr>
            <w:r w:rsidRPr="00633DAC">
              <w:rPr>
                <w:b/>
                <w:sz w:val="26"/>
                <w:szCs w:val="26"/>
              </w:rPr>
              <w:t xml:space="preserve">     TRƯỜNG MN TRUNG NGHĨA</w:t>
            </w:r>
          </w:p>
          <w:p w:rsidR="0043108F" w:rsidRPr="00633DAC" w:rsidRDefault="00672889" w:rsidP="00BD5ECA">
            <w:pPr>
              <w:spacing w:line="240" w:lineRule="auto"/>
              <w:jc w:val="center"/>
              <w:rPr>
                <w:b/>
                <w:sz w:val="26"/>
                <w:szCs w:val="26"/>
              </w:rPr>
            </w:pPr>
            <w:r w:rsidRPr="00672889">
              <w:rPr>
                <w:noProof/>
                <w:sz w:val="26"/>
                <w:szCs w:val="26"/>
              </w:rPr>
              <w:pict>
                <v:line id="Straight Connector 2" o:spid="_x0000_s1026" style="position:absolute;left:0;text-align:left;z-index:251660288;visibility:visible" from="44.1pt,5.6pt" to="128.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P9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0+ks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"/>
              </w:pict>
            </w:r>
          </w:p>
        </w:tc>
        <w:tc>
          <w:tcPr>
            <w:tcW w:w="5528" w:type="dxa"/>
          </w:tcPr>
          <w:p w:rsidR="0043108F" w:rsidRPr="00633DAC" w:rsidRDefault="0043108F" w:rsidP="00BD5ECA">
            <w:pPr>
              <w:spacing w:line="240" w:lineRule="auto"/>
              <w:ind w:left="-108" w:right="-108"/>
              <w:jc w:val="center"/>
              <w:rPr>
                <w:b/>
                <w:noProof/>
                <w:sz w:val="26"/>
                <w:szCs w:val="26"/>
              </w:rPr>
            </w:pPr>
            <w:r w:rsidRPr="00633DAC">
              <w:rPr>
                <w:b/>
                <w:noProof/>
                <w:sz w:val="26"/>
                <w:szCs w:val="26"/>
              </w:rPr>
              <w:t>CỘNG HÒA XÃ HỘI CHỦ NGHĨA VIỆT NAM</w:t>
            </w:r>
          </w:p>
          <w:p w:rsidR="0043108F" w:rsidRPr="00633DAC" w:rsidRDefault="00672889" w:rsidP="00BD5ECA">
            <w:pPr>
              <w:spacing w:line="240" w:lineRule="auto"/>
              <w:jc w:val="center"/>
              <w:rPr>
                <w:i/>
                <w:szCs w:val="28"/>
              </w:rPr>
            </w:pPr>
            <w:r w:rsidRPr="00672889">
              <w:rPr>
                <w:b/>
                <w:noProof/>
                <w:szCs w:val="28"/>
              </w:rPr>
              <w:pict>
                <v:line id="Straight Connector 1" o:spid="_x0000_s1029" style="position:absolute;left:0;text-align:left;z-index:251659264;visibility:visible" from="46.25pt,20.55pt" to="217.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VK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j1lTy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"/>
              </w:pict>
            </w:r>
            <w:r w:rsidR="0043108F" w:rsidRPr="00633DAC">
              <w:rPr>
                <w:b/>
                <w:szCs w:val="28"/>
              </w:rPr>
              <w:t>Độc lập - Tự do - Hạnh phúc</w:t>
            </w:r>
          </w:p>
        </w:tc>
      </w:tr>
      <w:tr w:rsidR="0043108F" w:rsidRPr="00633DAC" w:rsidTr="00BD5ECA">
        <w:trPr>
          <w:trHeight w:val="801"/>
        </w:trPr>
        <w:tc>
          <w:tcPr>
            <w:tcW w:w="4410" w:type="dxa"/>
          </w:tcPr>
          <w:p w:rsidR="0043108F" w:rsidRPr="00633DAC" w:rsidRDefault="00DD4F06" w:rsidP="00BD5ECA">
            <w:pPr>
              <w:rPr>
                <w:szCs w:val="24"/>
              </w:rPr>
            </w:pPr>
            <w:r w:rsidRPr="00633DAC">
              <w:rPr>
                <w:szCs w:val="24"/>
              </w:rPr>
              <w:t xml:space="preserve">            </w:t>
            </w:r>
            <w:r w:rsidR="0043108F" w:rsidRPr="00633DAC">
              <w:rPr>
                <w:szCs w:val="24"/>
              </w:rPr>
              <w:t>Số</w:t>
            </w:r>
            <w:r w:rsidR="00204F8B">
              <w:rPr>
                <w:szCs w:val="24"/>
              </w:rPr>
              <w:t xml:space="preserve">: 06 </w:t>
            </w:r>
            <w:r w:rsidRPr="00633DAC">
              <w:rPr>
                <w:szCs w:val="24"/>
              </w:rPr>
              <w:t>KH/TMN</w:t>
            </w:r>
          </w:p>
          <w:p w:rsidR="0043108F" w:rsidRPr="00633DAC" w:rsidRDefault="0043108F" w:rsidP="00BD5ECA">
            <w:pPr>
              <w:spacing w:line="240" w:lineRule="auto"/>
              <w:ind w:left="-108" w:right="-108" w:firstLine="108"/>
              <w:jc w:val="center"/>
              <w:rPr>
                <w:sz w:val="32"/>
                <w:szCs w:val="24"/>
              </w:rPr>
            </w:pPr>
          </w:p>
        </w:tc>
        <w:tc>
          <w:tcPr>
            <w:tcW w:w="5528" w:type="dxa"/>
          </w:tcPr>
          <w:p w:rsidR="0043108F" w:rsidRPr="00633DAC" w:rsidRDefault="00DD4F06" w:rsidP="00BD5ECA">
            <w:pPr>
              <w:spacing w:line="240" w:lineRule="auto"/>
              <w:rPr>
                <w:i/>
              </w:rPr>
            </w:pPr>
            <w:r w:rsidRPr="00633DAC">
              <w:rPr>
                <w:i/>
              </w:rPr>
              <w:t xml:space="preserve">Trung Nghĩa, ngày  8  tháng 02 </w:t>
            </w:r>
            <w:r w:rsidR="0043108F" w:rsidRPr="00633DAC">
              <w:rPr>
                <w:i/>
              </w:rPr>
              <w:t xml:space="preserve"> năm 2022</w:t>
            </w:r>
          </w:p>
        </w:tc>
      </w:tr>
    </w:tbl>
    <w:p w:rsidR="0043108F" w:rsidRPr="00633DAC" w:rsidRDefault="0043108F" w:rsidP="0043108F">
      <w:pPr>
        <w:spacing w:line="240" w:lineRule="auto"/>
        <w:ind w:right="709" w:firstLine="709"/>
        <w:jc w:val="center"/>
        <w:rPr>
          <w:rFonts w:eastAsia="Times New Roman"/>
          <w:b/>
          <w:szCs w:val="28"/>
        </w:rPr>
      </w:pPr>
      <w:r w:rsidRPr="00633DAC">
        <w:rPr>
          <w:rFonts w:eastAsia="Times New Roman"/>
          <w:b/>
          <w:szCs w:val="28"/>
        </w:rPr>
        <w:t>KẾ HOẠCH</w:t>
      </w:r>
    </w:p>
    <w:p w:rsidR="0043108F" w:rsidRPr="00633DAC" w:rsidRDefault="0043108F" w:rsidP="0043108F">
      <w:pPr>
        <w:spacing w:line="240" w:lineRule="auto"/>
        <w:ind w:right="709" w:firstLine="709"/>
        <w:jc w:val="center"/>
        <w:rPr>
          <w:rFonts w:eastAsia="Times New Roman"/>
          <w:b/>
          <w:szCs w:val="28"/>
        </w:rPr>
      </w:pPr>
      <w:r w:rsidRPr="00633DAC">
        <w:rPr>
          <w:rFonts w:eastAsia="Times New Roman"/>
          <w:b/>
          <w:szCs w:val="28"/>
        </w:rPr>
        <w:t>Tổ chức dạy học trực tiếp sau thời gian tạm dừng đến trường</w:t>
      </w:r>
    </w:p>
    <w:p w:rsidR="00B67B1D" w:rsidRPr="00633DAC" w:rsidRDefault="0043108F" w:rsidP="0043108F">
      <w:pPr>
        <w:jc w:val="center"/>
        <w:rPr>
          <w:rFonts w:eastAsia="Times New Roman"/>
          <w:b/>
          <w:szCs w:val="28"/>
        </w:rPr>
      </w:pPr>
      <w:r w:rsidRPr="00633DAC">
        <w:rPr>
          <w:rFonts w:eastAsia="Times New Roman"/>
          <w:b/>
          <w:szCs w:val="28"/>
        </w:rPr>
        <w:t>để phòng, chống dịch Covid-19</w:t>
      </w:r>
    </w:p>
    <w:p w:rsidR="0043108F" w:rsidRPr="00633DAC" w:rsidRDefault="00672889" w:rsidP="0043108F">
      <w:pPr>
        <w:jc w:val="center"/>
        <w:rPr>
          <w:rFonts w:eastAsia="Times New Roman"/>
          <w:b/>
          <w:szCs w:val="28"/>
        </w:rPr>
      </w:pPr>
      <w:r>
        <w:rPr>
          <w:rFonts w:eastAsia="Times New Roman"/>
          <w:b/>
          <w:noProof/>
          <w:szCs w:val="28"/>
        </w:rPr>
        <w:pict>
          <v:line id="Straight Connector 3" o:spid="_x0000_s1028" style="position:absolute;left:0;text-align:left;flip:y;z-index:251661312;visibility:visible" from="177.45pt,1.2pt" to="276.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" strokecolor="black [3200]" strokeweight=".5pt">
            <v:stroke joinstyle="miter"/>
          </v:line>
        </w:pict>
      </w:r>
    </w:p>
    <w:p w:rsidR="0043108F" w:rsidRPr="00633DAC" w:rsidRDefault="0043108F" w:rsidP="0043108F">
      <w:pPr>
        <w:ind w:firstLine="709"/>
        <w:jc w:val="both"/>
      </w:pPr>
      <w:r w:rsidRPr="00633DAC">
        <w:t>Thực hiện Công văn số 25</w:t>
      </w:r>
      <w:r w:rsidRPr="00633DAC">
        <w:rPr>
          <w:iCs/>
        </w:rPr>
        <w:t>2</w:t>
      </w:r>
      <w:r w:rsidRPr="00633DAC">
        <w:t>/UBND-KGVX ngà</w:t>
      </w:r>
      <w:r w:rsidRPr="00633DAC">
        <w:rPr>
          <w:iCs/>
        </w:rPr>
        <w:t>y 28/</w:t>
      </w:r>
      <w:r w:rsidRPr="00633DAC">
        <w:t>01</w:t>
      </w:r>
      <w:r w:rsidRPr="00633DAC">
        <w:rPr>
          <w:iCs/>
        </w:rPr>
        <w:t>/</w:t>
      </w:r>
      <w:r w:rsidRPr="00633DAC">
        <w:t>2022 của UBND tỉnh Hưng Yên về việc tổ chức dạy học trực tiếp tại các cơ sở giáo dục; Kế hoạch số 182/KH-SGD&amp;ĐT ngày 28/01/2022 củ</w:t>
      </w:r>
      <w:r w:rsidR="00DD4F06" w:rsidRPr="00633DAC">
        <w:t>a S</w:t>
      </w:r>
      <w:r w:rsidRPr="00633DAC">
        <w:t>ở GD&amp;ĐT tỉ</w:t>
      </w:r>
      <w:r w:rsidR="00834470" w:rsidRPr="00633DAC">
        <w:t>nh Hưng Y</w:t>
      </w:r>
      <w:r w:rsidRPr="00633DAC">
        <w:t>ên</w:t>
      </w:r>
      <w:r w:rsidR="00DD4F06" w:rsidRPr="00633DAC">
        <w:t xml:space="preserve">; Kế hoạch số 44/KH-GD&amp;ĐT ngày 29/01/2022 của phòng Giáo dục và Đào tạo thành phố </w:t>
      </w:r>
      <w:r w:rsidRPr="00633DAC">
        <w:t xml:space="preserve"> về Tổ chức dạy hoạc trực tiếp sau thời gian tạm dừng đến trường để phòng, chống dịch Covid-19; </w:t>
      </w:r>
      <w:r w:rsidR="00DD4F06" w:rsidRPr="00633DAC">
        <w:t xml:space="preserve">Trường Mầm non Trung Nghĩa </w:t>
      </w:r>
      <w:r w:rsidRPr="00633DAC">
        <w:t xml:space="preserve">xây dựng Kế hoạch tổ chức dạy học </w:t>
      </w:r>
      <w:r w:rsidRPr="00633DAC">
        <w:rPr>
          <w:spacing w:val="-12"/>
        </w:rPr>
        <w:t>trực tiếp sau thời gian tạm dừng đến trường để phòng, chống dịch Covid-19 như sau:</w:t>
      </w:r>
    </w:p>
    <w:p w:rsidR="0043108F" w:rsidRPr="00633DAC" w:rsidRDefault="0043108F" w:rsidP="0043108F">
      <w:pPr>
        <w:ind w:firstLine="709"/>
        <w:jc w:val="both"/>
        <w:rPr>
          <w:b/>
        </w:rPr>
      </w:pPr>
      <w:r w:rsidRPr="00633DAC">
        <w:rPr>
          <w:b/>
          <w:bCs/>
        </w:rPr>
        <w:t>I. MỤC ĐÍCH, YÊU CẦU</w:t>
      </w:r>
    </w:p>
    <w:p w:rsidR="00DD4F06" w:rsidRPr="00633DAC" w:rsidRDefault="0043108F" w:rsidP="0043108F">
      <w:pPr>
        <w:ind w:firstLine="709"/>
        <w:jc w:val="both"/>
      </w:pPr>
      <w:r w:rsidRPr="00633DAC">
        <w:rPr>
          <w:b/>
        </w:rPr>
        <w:t>1. Mục đích:</w:t>
      </w:r>
      <w:r w:rsidRPr="00633DAC">
        <w:t xml:space="preserve"> </w:t>
      </w:r>
    </w:p>
    <w:p w:rsidR="00DD4F06" w:rsidRPr="00633DAC" w:rsidRDefault="0043108F" w:rsidP="0043108F">
      <w:pPr>
        <w:ind w:firstLine="709"/>
        <w:jc w:val="both"/>
      </w:pPr>
      <w:r w:rsidRPr="00633DAC">
        <w:t xml:space="preserve">Tổ chức cho học sinh trên địa bàn </w:t>
      </w:r>
      <w:r w:rsidR="00DD4F06" w:rsidRPr="00633DAC">
        <w:t xml:space="preserve">xã </w:t>
      </w:r>
      <w:r w:rsidRPr="00633DAC">
        <w:t xml:space="preserve">trở lại trường học sau thời gian tạm dừng đến trường để phòng, chống dịch Covid-19 đảm bảo hiệu quả dạy học, đồng thời đảm bảo an toàn cho cán bộ, giáo viên, nhân viên, học sinh </w:t>
      </w:r>
      <w:r w:rsidR="00DD4F06" w:rsidRPr="00633DAC">
        <w:t>của nhà trường.</w:t>
      </w:r>
    </w:p>
    <w:p w:rsidR="00DD4F06" w:rsidRPr="00633DAC" w:rsidRDefault="0043108F" w:rsidP="0043108F">
      <w:pPr>
        <w:ind w:firstLine="709"/>
        <w:jc w:val="both"/>
        <w:rPr>
          <w:b/>
        </w:rPr>
      </w:pPr>
      <w:r w:rsidRPr="00633DAC">
        <w:rPr>
          <w:b/>
        </w:rPr>
        <w:t>2.</w:t>
      </w:r>
      <w:r w:rsidR="00DD4F06" w:rsidRPr="00633DAC">
        <w:rPr>
          <w:b/>
        </w:rPr>
        <w:t xml:space="preserve"> </w:t>
      </w:r>
      <w:r w:rsidRPr="00633DAC">
        <w:rPr>
          <w:b/>
        </w:rPr>
        <w:t>Yêu cầu:</w:t>
      </w:r>
    </w:p>
    <w:p w:rsidR="0043108F" w:rsidRPr="00633DAC" w:rsidRDefault="0043108F" w:rsidP="00DD4F06">
      <w:pPr>
        <w:ind w:firstLine="709"/>
        <w:jc w:val="both"/>
      </w:pPr>
      <w:r w:rsidRPr="00633DAC">
        <w:t xml:space="preserve">Chủ động triển khai kế hoạch thích ứng an toàn, linh hoạt, kiểm soát hiệu quả dịch Covid-19 đến từng </w:t>
      </w:r>
      <w:r w:rsidR="00DD4F06" w:rsidRPr="00633DAC">
        <w:t xml:space="preserve">cán bộ, giáo viên, nhân viên, học sinh, phụ huynh học sinh của </w:t>
      </w:r>
      <w:r w:rsidRPr="00633DAC">
        <w:t xml:space="preserve">nhà trường; tích cực chuẩn bị đầy đủ các điều kiện về cơ sở vật chất, y tế sẵn sàng ứng phó với mọi tình huống khi có dịch </w:t>
      </w:r>
      <w:r w:rsidRPr="00633DAC">
        <w:rPr>
          <w:bCs/>
        </w:rPr>
        <w:t>xảy ra.</w:t>
      </w:r>
    </w:p>
    <w:p w:rsidR="0043108F" w:rsidRPr="00633DAC" w:rsidRDefault="0043108F" w:rsidP="0043108F">
      <w:pPr>
        <w:ind w:firstLine="709"/>
        <w:jc w:val="both"/>
        <w:rPr>
          <w:b/>
        </w:rPr>
      </w:pPr>
      <w:r w:rsidRPr="00633DAC">
        <w:rPr>
          <w:b/>
          <w:bCs/>
        </w:rPr>
        <w:t>II. NỘI DUNG</w:t>
      </w:r>
    </w:p>
    <w:p w:rsidR="0043108F" w:rsidRPr="00633DAC" w:rsidRDefault="0043108F" w:rsidP="0043108F">
      <w:pPr>
        <w:ind w:firstLine="709"/>
        <w:jc w:val="both"/>
        <w:rPr>
          <w:b/>
        </w:rPr>
      </w:pPr>
      <w:r w:rsidRPr="00633DAC">
        <w:rPr>
          <w:b/>
        </w:rPr>
        <w:t>1. Thời gian, qui mô, lộ trình thực hiện</w:t>
      </w:r>
    </w:p>
    <w:p w:rsidR="0043108F" w:rsidRPr="00633DAC" w:rsidRDefault="0043108F" w:rsidP="0043108F">
      <w:pPr>
        <w:ind w:firstLine="709"/>
        <w:jc w:val="both"/>
      </w:pPr>
      <w:r w:rsidRPr="00633DAC">
        <w:t>1.1. Thời gian: Tổ chức dạy học trực tiếp tạ</w:t>
      </w:r>
      <w:r w:rsidR="00B437B9" w:rsidRPr="00633DAC">
        <w:t>i nhà trường</w:t>
      </w:r>
      <w:r w:rsidRPr="00633DAC">
        <w:t xml:space="preserve"> từ</w:t>
      </w:r>
      <w:r w:rsidR="00B437B9" w:rsidRPr="00633DAC">
        <w:t xml:space="preserve"> ngày 21</w:t>
      </w:r>
      <w:r w:rsidRPr="00633DAC">
        <w:rPr>
          <w:iCs/>
        </w:rPr>
        <w:t>/</w:t>
      </w:r>
      <w:r w:rsidRPr="00633DAC">
        <w:t>02/2022.</w:t>
      </w:r>
    </w:p>
    <w:p w:rsidR="0043108F" w:rsidRPr="00633DAC" w:rsidRDefault="0043108F" w:rsidP="0043108F">
      <w:pPr>
        <w:ind w:firstLine="709"/>
        <w:jc w:val="both"/>
      </w:pPr>
      <w:r w:rsidRPr="00633DAC">
        <w:t>1.2. Qui mô, lộ trình thực hiện:</w:t>
      </w:r>
    </w:p>
    <w:p w:rsidR="00B437B9" w:rsidRPr="00633DAC" w:rsidRDefault="0043108F" w:rsidP="00B437B9">
      <w:pPr>
        <w:ind w:firstLine="709"/>
        <w:jc w:val="both"/>
      </w:pPr>
      <w:r w:rsidRPr="00633DAC">
        <w:t xml:space="preserve">- Tuần từ </w:t>
      </w:r>
      <w:r w:rsidR="00FE3169" w:rsidRPr="00633DAC">
        <w:t xml:space="preserve">ngày </w:t>
      </w:r>
      <w:r w:rsidRPr="00633DAC">
        <w:t>0</w:t>
      </w:r>
      <w:r w:rsidRPr="00633DAC">
        <w:rPr>
          <w:iCs/>
        </w:rPr>
        <w:t>7/02/2</w:t>
      </w:r>
      <w:r w:rsidRPr="00633DAC">
        <w:t>02</w:t>
      </w:r>
      <w:r w:rsidRPr="00633DAC">
        <w:rPr>
          <w:iCs/>
        </w:rPr>
        <w:t>2</w:t>
      </w:r>
      <w:r w:rsidR="00B437B9" w:rsidRPr="00633DAC">
        <w:t>: Nhà trường tiếp tục chỉ đạo giáo viên quay video theo đúng kế hoạch gửi đến phụ huynh học sinh.</w:t>
      </w:r>
    </w:p>
    <w:p w:rsidR="0043108F" w:rsidRPr="00633DAC" w:rsidRDefault="00B437B9" w:rsidP="00B437B9">
      <w:pPr>
        <w:ind w:firstLine="709"/>
        <w:jc w:val="both"/>
      </w:pPr>
      <w:r w:rsidRPr="00633DAC">
        <w:t>-</w:t>
      </w:r>
      <w:r w:rsidR="0043108F" w:rsidRPr="00633DAC">
        <w:t xml:space="preserve"> Căn cứ vào tình hình thực tế và cấp độ dịch tại địa phương, rà soát, đối chiếu với các điều kiện phòng, chống dịch Covid-19, xây dựng</w:t>
      </w:r>
      <w:r w:rsidRPr="00633DAC">
        <w:t xml:space="preserve"> Kế hoạch dạy học trực tiếp,</w:t>
      </w:r>
      <w:r w:rsidR="0043108F" w:rsidRPr="00633DAC">
        <w:t xml:space="preserve"> phương án, kịch bản tổ chức dạy học và ứng phó khi có ca bệnh. Chuẩn bị các điều kiện tổ chức dạy học trực tiếp; xây dựng kế hoạch và tổ chức </w:t>
      </w:r>
      <w:r w:rsidR="0043108F" w:rsidRPr="00633DAC">
        <w:lastRenderedPageBreak/>
        <w:t>diễn tập công tác phòng, chống dịch và xử lý khi có tình huống cán bộ, giáo viên, nhân viên, học sinh là F0, F1.</w:t>
      </w:r>
    </w:p>
    <w:p w:rsidR="00B437B9" w:rsidRPr="00633DAC" w:rsidRDefault="00B437B9" w:rsidP="00B437B9">
      <w:pPr>
        <w:ind w:firstLine="709"/>
        <w:jc w:val="both"/>
      </w:pPr>
      <w:r w:rsidRPr="00633DAC">
        <w:t>Chỉ đạo</w:t>
      </w:r>
      <w:r w:rsidR="00751769" w:rsidRPr="00633DAC">
        <w:t xml:space="preserve"> bộ phận chuyên môn</w:t>
      </w:r>
      <w:r w:rsidRPr="00633DAC">
        <w:t xml:space="preserve"> xây dựng Kế hoạch điều chỉnh Kế hoạch giáo dục của nhà trường, tổ chuyên môn, của các nhóm lớp cho phù hợp với tình hình thực tế.</w:t>
      </w:r>
    </w:p>
    <w:p w:rsidR="004906EA" w:rsidRPr="00633DAC" w:rsidRDefault="0043108F" w:rsidP="004906EA">
      <w:pPr>
        <w:ind w:firstLine="709"/>
        <w:jc w:val="both"/>
      </w:pPr>
      <w:r w:rsidRPr="00633DAC">
        <w:t xml:space="preserve">- Tuần từ </w:t>
      </w:r>
      <w:r w:rsidR="00FE3169" w:rsidRPr="00633DAC">
        <w:t xml:space="preserve">ngày </w:t>
      </w:r>
      <w:r w:rsidRPr="00633DAC">
        <w:t>14/0</w:t>
      </w:r>
      <w:r w:rsidRPr="00633DAC">
        <w:rPr>
          <w:iCs/>
        </w:rPr>
        <w:t>2/2</w:t>
      </w:r>
      <w:r w:rsidRPr="00633DAC">
        <w:t xml:space="preserve">022: </w:t>
      </w:r>
      <w:r w:rsidR="00B437B9" w:rsidRPr="00633DAC">
        <w:t>Chuẩn bị các điều kiện tổ chức dạy học trực tiếp; vệ sinh, khử khuẩn trường lớp</w:t>
      </w:r>
      <w:r w:rsidR="004906EA" w:rsidRPr="00633DAC">
        <w:t>; tổ chức diễn tập công tác đón trả trẻ trở lại trường học đảm bảo phòng, chống dịch và xử lý khi có tình huống cán bộ, giáo viên, nhân viên, học sinh là F0, F1.</w:t>
      </w:r>
    </w:p>
    <w:p w:rsidR="0043108F" w:rsidRPr="00633DAC" w:rsidRDefault="0043108F" w:rsidP="004906EA">
      <w:pPr>
        <w:ind w:firstLine="709"/>
        <w:jc w:val="both"/>
      </w:pPr>
      <w:r w:rsidRPr="00633DAC">
        <w:t xml:space="preserve"> - Tuần từ </w:t>
      </w:r>
      <w:r w:rsidR="00FE3169" w:rsidRPr="00633DAC">
        <w:t xml:space="preserve">ngày </w:t>
      </w:r>
      <w:r w:rsidRPr="00633DAC">
        <w:t>21</w:t>
      </w:r>
      <w:r w:rsidRPr="00633DAC">
        <w:rPr>
          <w:iCs/>
        </w:rPr>
        <w:t>/</w:t>
      </w:r>
      <w:r w:rsidRPr="00633DAC">
        <w:t xml:space="preserve">02/2022: Trẻ em mầm non 5 tuổi đến trường, tổ chức cho trẻ bán trú. </w:t>
      </w:r>
    </w:p>
    <w:p w:rsidR="0043108F" w:rsidRPr="00633DAC" w:rsidRDefault="0043108F" w:rsidP="0043108F">
      <w:pPr>
        <w:ind w:firstLine="709"/>
        <w:jc w:val="both"/>
        <w:rPr>
          <w:iCs/>
        </w:rPr>
      </w:pPr>
      <w:r w:rsidRPr="00633DAC">
        <w:t xml:space="preserve">- Tuần từ </w:t>
      </w:r>
      <w:r w:rsidR="00FE3169" w:rsidRPr="00633DAC">
        <w:t xml:space="preserve">ngày </w:t>
      </w:r>
      <w:bookmarkStart w:id="0" w:name="_GoBack"/>
      <w:bookmarkEnd w:id="0"/>
      <w:r w:rsidRPr="00633DAC">
        <w:rPr>
          <w:iCs/>
        </w:rPr>
        <w:t>28/</w:t>
      </w:r>
      <w:r w:rsidRPr="00633DAC">
        <w:t>02</w:t>
      </w:r>
      <w:r w:rsidRPr="00633DAC">
        <w:rPr>
          <w:iCs/>
        </w:rPr>
        <w:t>/2</w:t>
      </w:r>
      <w:r w:rsidRPr="00633DAC">
        <w:t>0</w:t>
      </w:r>
      <w:r w:rsidRPr="00633DAC">
        <w:rPr>
          <w:iCs/>
        </w:rPr>
        <w:t xml:space="preserve">22: </w:t>
      </w:r>
      <w:r w:rsidRPr="00633DAC">
        <w:t>tiếp tục tổ chức cho trẻ mầm non các độ tuổi còn lại đến trường phù hợp với điều kiện thực tế.</w:t>
      </w:r>
    </w:p>
    <w:p w:rsidR="0043108F" w:rsidRPr="00633DAC" w:rsidRDefault="0043108F" w:rsidP="0043108F">
      <w:pPr>
        <w:ind w:firstLine="709"/>
        <w:jc w:val="both"/>
        <w:rPr>
          <w:b/>
          <w:bCs/>
        </w:rPr>
      </w:pPr>
      <w:r w:rsidRPr="00633DAC">
        <w:rPr>
          <w:b/>
          <w:bCs/>
        </w:rPr>
        <w:t>2. Phương án tổ chức dạy học, nội dung dạy học</w:t>
      </w:r>
    </w:p>
    <w:p w:rsidR="0043108F" w:rsidRPr="00633DAC" w:rsidRDefault="0043108F" w:rsidP="0043108F">
      <w:pPr>
        <w:ind w:firstLine="709"/>
        <w:jc w:val="both"/>
      </w:pPr>
      <w:r w:rsidRPr="00633DAC">
        <w:t>- Thực hiện nghiêm túc Công văn số 829/PGD&amp;ĐT ngày 31/12/</w:t>
      </w:r>
      <w:r w:rsidRPr="00633DAC">
        <w:rPr>
          <w:iCs/>
        </w:rPr>
        <w:t>2</w:t>
      </w:r>
      <w:r w:rsidRPr="00633DAC">
        <w:t>021 của Phòng Giáo dục Đào tạo về việc thực hiện bảo đảm an toàn phòng, chống dịch Covid-19 khi tổ chức nuôi dưỡng, chăm sóc, giáo dục trẻ em tại cơ sở giáo dục mầm non; tổ chức đón, trả trẻ tại cổng trường, không để phụ huynh học sinh, người lạ vào trong trường; tăng cường tổ chức vui chơi trong nhóm lớp, hạn chế tổ chức hoạt động ngoài trời hoặc bố trí hoạt động lệch giờ giữa các nhóm lớp; tổ chức bán trú cho trẻ đảm bảo an toàn, phòng chống dịch Covid-19; phối hợp với phụ huynh học sinh để thực hiện đón, trả trẻ lệch giờ giữa các lớp nhằm đảm bảo không tập trung đông người trong cùng một thời điểm.</w:t>
      </w:r>
    </w:p>
    <w:p w:rsidR="00CE6738" w:rsidRPr="00633DAC" w:rsidRDefault="00CE6738" w:rsidP="0043108F">
      <w:pPr>
        <w:ind w:firstLine="709"/>
        <w:jc w:val="both"/>
      </w:pPr>
      <w:r w:rsidRPr="00633DAC">
        <w:t>Cụ thể:</w:t>
      </w:r>
    </w:p>
    <w:p w:rsidR="00CE6738" w:rsidRPr="00633DAC" w:rsidRDefault="00CE6738" w:rsidP="004607D0">
      <w:pPr>
        <w:ind w:firstLine="709"/>
        <w:jc w:val="both"/>
      </w:pPr>
      <w:r w:rsidRPr="00633DAC">
        <w:t xml:space="preserve">- Khối Nhà trẻ, 3, 4 tuổi: </w:t>
      </w:r>
      <w:r w:rsidR="004607D0">
        <w:t xml:space="preserve">đón trẻ từ 7h20 đến 7h50; và </w:t>
      </w:r>
      <w:r w:rsidRPr="00633DAC">
        <w:t>bắt đầu trả trẻ từ</w:t>
      </w:r>
      <w:r w:rsidR="00E9045D">
        <w:t xml:space="preserve"> 16h30</w:t>
      </w:r>
      <w:r w:rsidRPr="00633DAC">
        <w:t>'</w:t>
      </w:r>
      <w:r w:rsidR="00913E7E">
        <w:t>.</w:t>
      </w:r>
    </w:p>
    <w:p w:rsidR="00CE6738" w:rsidRPr="00633DAC" w:rsidRDefault="00CE6738" w:rsidP="000B784C">
      <w:pPr>
        <w:ind w:firstLine="709"/>
        <w:jc w:val="both"/>
      </w:pPr>
      <w:r w:rsidRPr="00633DAC">
        <w:t xml:space="preserve">- Khối 5 tuổi: </w:t>
      </w:r>
      <w:r w:rsidR="004607D0">
        <w:t xml:space="preserve">đón trẻ từ </w:t>
      </w:r>
      <w:r w:rsidR="00913E7E">
        <w:t>6h45</w:t>
      </w:r>
      <w:r w:rsidR="004607D0">
        <w:t xml:space="preserve"> đến 7h</w:t>
      </w:r>
      <w:r w:rsidR="00913E7E">
        <w:t>15</w:t>
      </w:r>
      <w:r w:rsidR="000B784C">
        <w:t xml:space="preserve">; </w:t>
      </w:r>
      <w:r w:rsidRPr="00633DAC">
        <w:t>bắt đầu trả trẻ từ</w:t>
      </w:r>
      <w:r w:rsidR="00E9045D">
        <w:t xml:space="preserve"> 16h</w:t>
      </w:r>
      <w:r w:rsidR="00680F2B">
        <w:t>15</w:t>
      </w:r>
      <w:r w:rsidRPr="00633DAC">
        <w:t>'</w:t>
      </w:r>
      <w:r w:rsidR="00913E7E">
        <w:t>.</w:t>
      </w:r>
    </w:p>
    <w:p w:rsidR="004775F9" w:rsidRDefault="0043108F" w:rsidP="004775F9">
      <w:pPr>
        <w:ind w:firstLine="709"/>
        <w:jc w:val="both"/>
        <w:rPr>
          <w:spacing w:val="-4"/>
        </w:rPr>
      </w:pPr>
      <w:r w:rsidRPr="00633DAC">
        <w:rPr>
          <w:spacing w:val="-4"/>
        </w:rPr>
        <w:t>- Lựa chọn, tổ chức dạy học các kiến thức, kĩ năng quan trọng, cần thiết cho trẻ để đảm bảo đáp ứng cơ bản các yêu cầu về kiến thức, kỹ năng cho trẻ vào lớ</w:t>
      </w:r>
      <w:r w:rsidR="004775F9">
        <w:rPr>
          <w:spacing w:val="-4"/>
        </w:rPr>
        <w:t>p 1</w:t>
      </w:r>
      <w:r w:rsidR="00E92E0B">
        <w:rPr>
          <w:spacing w:val="-4"/>
        </w:rPr>
        <w:t>.</w:t>
      </w:r>
    </w:p>
    <w:p w:rsidR="004B757A" w:rsidRPr="00633DAC" w:rsidRDefault="00E92E0B" w:rsidP="005F5E4E">
      <w:pPr>
        <w:jc w:val="both"/>
        <w:rPr>
          <w:spacing w:val="-4"/>
        </w:rPr>
      </w:pPr>
      <w:r>
        <w:rPr>
          <w:spacing w:val="-4"/>
        </w:rPr>
        <w:t>(có kế hoạch điều chỉnh giáo dục).</w:t>
      </w:r>
    </w:p>
    <w:p w:rsidR="0043108F" w:rsidRPr="00633DAC" w:rsidRDefault="00CE6738" w:rsidP="0043108F">
      <w:pPr>
        <w:ind w:firstLine="709"/>
        <w:jc w:val="both"/>
      </w:pPr>
      <w:r w:rsidRPr="00633DAC">
        <w:t>- Nhà trường chỉ đạo giáo viên xây dựng video, lựa chọn nội dung phối hợp với PHHS</w:t>
      </w:r>
      <w:r w:rsidR="0043108F" w:rsidRPr="00633DAC">
        <w:t xml:space="preserve"> hỗ trợ đối với đối với trẻ 5 tuổi không thể đến trường học trực tiếp vì lý do dịch bệnh để trẻ có đủ kiến thức kỹ năng cần thiết chuẩn bị vào lớp 1.</w:t>
      </w:r>
    </w:p>
    <w:p w:rsidR="00830933" w:rsidRPr="00095838" w:rsidRDefault="00830933" w:rsidP="0043108F">
      <w:pPr>
        <w:ind w:firstLine="709"/>
        <w:jc w:val="both"/>
        <w:rPr>
          <w:bCs/>
          <w:spacing w:val="4"/>
          <w:szCs w:val="28"/>
        </w:rPr>
      </w:pPr>
      <w:r w:rsidRPr="00095838">
        <w:rPr>
          <w:bCs/>
          <w:color w:val="000000"/>
          <w:szCs w:val="28"/>
          <w:shd w:val="clear" w:color="auto" w:fill="FFFFFF"/>
          <w:lang w:val="vi-VN"/>
        </w:rPr>
        <w:t>3. Các biện pháp đảm bảo trường học an toàn phòng, chống dịch bệnh</w:t>
      </w:r>
    </w:p>
    <w:p w:rsidR="00830933" w:rsidRPr="00095838" w:rsidRDefault="003B4222" w:rsidP="00095838">
      <w:pPr>
        <w:pStyle w:val="NormalWeb"/>
        <w:shd w:val="clear" w:color="auto" w:fill="FFFFFF"/>
        <w:spacing w:before="0" w:beforeAutospacing="0" w:after="0" w:afterAutospacing="0" w:line="234" w:lineRule="atLeast"/>
        <w:ind w:firstLine="709"/>
        <w:jc w:val="both"/>
        <w:rPr>
          <w:iCs/>
          <w:color w:val="000000"/>
          <w:sz w:val="28"/>
          <w:szCs w:val="28"/>
        </w:rPr>
      </w:pPr>
      <w:r>
        <w:rPr>
          <w:iCs/>
          <w:color w:val="000000"/>
          <w:sz w:val="28"/>
          <w:szCs w:val="28"/>
          <w:lang w:val="vi-VN"/>
        </w:rPr>
        <w:t>3.</w:t>
      </w:r>
      <w:r w:rsidR="00830933" w:rsidRPr="00095838">
        <w:rPr>
          <w:iCs/>
          <w:color w:val="000000"/>
          <w:sz w:val="28"/>
          <w:szCs w:val="28"/>
          <w:lang w:val="vi-VN"/>
        </w:rPr>
        <w:t>1. Về công tác tổ chức</w:t>
      </w:r>
    </w:p>
    <w:p w:rsidR="00095838" w:rsidRPr="00095838" w:rsidRDefault="00095838" w:rsidP="00095838">
      <w:pPr>
        <w:pStyle w:val="NormalWeb"/>
        <w:shd w:val="clear" w:color="auto" w:fill="FFFFFF"/>
        <w:spacing w:before="0" w:beforeAutospacing="0" w:after="0" w:afterAutospacing="0" w:line="234" w:lineRule="atLeast"/>
        <w:ind w:firstLine="720"/>
        <w:jc w:val="both"/>
        <w:rPr>
          <w:color w:val="000000"/>
          <w:sz w:val="28"/>
          <w:szCs w:val="28"/>
        </w:rPr>
      </w:pPr>
      <w:r w:rsidRPr="00095838">
        <w:rPr>
          <w:color w:val="000000"/>
          <w:sz w:val="28"/>
          <w:szCs w:val="28"/>
          <w:lang w:val="vi-VN"/>
        </w:rPr>
        <w:t xml:space="preserve">- Thành lập Ban Chỉ đạo công tác phòng, chống dịch COVID-19 tại nhà trường do Hiệu trưởng làm Trưởng ban, </w:t>
      </w:r>
      <w:r w:rsidRPr="00095838">
        <w:rPr>
          <w:color w:val="000000"/>
          <w:sz w:val="28"/>
          <w:szCs w:val="28"/>
        </w:rPr>
        <w:t xml:space="preserve">phân công 01 PHT theo dõi </w:t>
      </w:r>
      <w:r w:rsidRPr="00095838">
        <w:rPr>
          <w:color w:val="000000"/>
          <w:sz w:val="28"/>
          <w:szCs w:val="28"/>
          <w:lang w:val="vi-VN"/>
        </w:rPr>
        <w:t xml:space="preserve">công tác y tế trường học làm, các thành viên gồm đại diện trạm y tế xã/phường hoặc cơ </w:t>
      </w:r>
      <w:r w:rsidRPr="00095838">
        <w:rPr>
          <w:color w:val="000000"/>
          <w:sz w:val="28"/>
          <w:szCs w:val="28"/>
          <w:lang w:val="vi-VN"/>
        </w:rPr>
        <w:lastRenderedPageBreak/>
        <w:t>quan y tế địa phương theo quy định, đại diện Hội cha mẹ học sinh và các thành phần liên quan.</w:t>
      </w:r>
    </w:p>
    <w:p w:rsidR="00095838" w:rsidRPr="00095838" w:rsidRDefault="00095838" w:rsidP="00095838">
      <w:pPr>
        <w:pStyle w:val="NormalWeb"/>
        <w:shd w:val="clear" w:color="auto" w:fill="FFFFFF"/>
        <w:spacing w:before="0" w:beforeAutospacing="0" w:after="0" w:afterAutospacing="0" w:line="234" w:lineRule="atLeast"/>
        <w:ind w:firstLine="720"/>
        <w:jc w:val="both"/>
        <w:rPr>
          <w:color w:val="000000"/>
          <w:sz w:val="28"/>
          <w:szCs w:val="28"/>
        </w:rPr>
      </w:pPr>
      <w:r w:rsidRPr="00095838">
        <w:rPr>
          <w:color w:val="000000"/>
          <w:sz w:val="28"/>
          <w:szCs w:val="28"/>
          <w:lang w:val="vi-VN"/>
        </w:rPr>
        <w:t>- Phân công trách nhiệm cụ thể cho từng thành viên trong Ban Chỉ đạo, giáo viên, cán bộ công nhân viên nhà trường.</w:t>
      </w:r>
    </w:p>
    <w:p w:rsidR="00095838" w:rsidRPr="00633DAC" w:rsidRDefault="00095838" w:rsidP="00095838">
      <w:pPr>
        <w:ind w:firstLine="709"/>
        <w:jc w:val="both"/>
      </w:pPr>
      <w:r w:rsidRPr="00633DAC">
        <w:t xml:space="preserve">- Thực hiện nghiêm các quy định, hướng dẫn của trung ương, của tỉnh, của thành phố về công tác phòng, chống dịch. Căn cứ hướng dẫn, quy định của Bộ Giáo dục và Đào tạo tại Quyết định số 406/QĐ-BGDĐT ngày </w:t>
      </w:r>
      <w:r w:rsidRPr="00633DAC">
        <w:rPr>
          <w:iCs/>
        </w:rPr>
        <w:t>27/0</w:t>
      </w:r>
      <w:r w:rsidRPr="00633DAC">
        <w:t>1</w:t>
      </w:r>
      <w:r w:rsidRPr="00633DAC">
        <w:rPr>
          <w:iCs/>
        </w:rPr>
        <w:t>/</w:t>
      </w:r>
      <w:r w:rsidRPr="00633DAC">
        <w:t>2022 về việc phê duyệt Sổ tay đảm bảo an toàn phòng, chống dịch Covid-19 trong trường học (sửa đổi, bổ sung) và Sở Y tế tại Công văn 2646/SYT-NV ngày 18/11/</w:t>
      </w:r>
      <w:r w:rsidRPr="00633DAC">
        <w:rPr>
          <w:iCs/>
        </w:rPr>
        <w:t>2</w:t>
      </w:r>
      <w:r w:rsidRPr="00633DAC">
        <w:t>021 về việc hướng dẫn phòng, chống dịch Covid-19 trong trường học trên địa bàn tỉnh Hưng để đánh giá mức độ an toàn trường học và xây dựng kế hoạch phòng, chống dịch, đảm bảo an toàn trường học; xây dựng các phương án, kịch bản xử trí tình huống dịch phát sinh (xuất hiện các ca bệnh F0, F1) trong nhà trường trên cơ sở đảm bảo nguyên tắc:</w:t>
      </w:r>
    </w:p>
    <w:p w:rsidR="00095838" w:rsidRPr="00633DAC" w:rsidRDefault="00095838" w:rsidP="00095838">
      <w:pPr>
        <w:ind w:firstLine="709"/>
        <w:jc w:val="both"/>
      </w:pPr>
      <w:r w:rsidRPr="00633DAC">
        <w:t>+ Chỉ tổ chức dạy học trực tiếp khi đảm bảo các điều kiện phòng chống dịch, đảm bảo quy định về hoạt động giáo dục trực tiếp theo các cấp độ dịch. Chuyển sang hình thức quay video phối hợp với PHHS chăm sóc, giáo dục trẻ tại nhà đối với các lớp ghi nhận có các ca bệnh Covid-19 và các học sinh trong nhà trường có tiếp xúc trực tiếp với ca bệnh Covid-19; thực hiện các biện pháp phòng chống dịch đảm bảo an toàn cho các lớp học còn lại trong quá trình dạy học trực tiếp.</w:t>
      </w:r>
    </w:p>
    <w:p w:rsidR="00095838" w:rsidRPr="00633DAC" w:rsidRDefault="00095838" w:rsidP="00095838">
      <w:pPr>
        <w:ind w:firstLine="709"/>
        <w:jc w:val="both"/>
      </w:pPr>
      <w:r w:rsidRPr="00633DAC">
        <w:t>+ Thực hiện nghiêm qui định, hướng dẫn về công tác phòng chống dịch, phương án, kịch bản xử lý tình huống xảy ra dịch trong quá trình dạy học trực tiếp; báo cáo, phối hợp với Ban Chỉ đạo phòng, chống dịch tại địa phương để tổ chức khoanh vùng, rà soát, xây dựng kế hoạch điều trị, cách ly đối với các đối tượng ghi nhận nhiễm Covid-19 (F0), đối tượng tiếp xúc trực tiếp với người nhiễm Covid-19 (F1) trong thời gian tổ chức dạy học trực tiếp tại nhà trường.</w:t>
      </w:r>
    </w:p>
    <w:p w:rsidR="00095838" w:rsidRPr="00095838" w:rsidRDefault="00095838" w:rsidP="00095838">
      <w:pPr>
        <w:pStyle w:val="NormalWeb"/>
        <w:spacing w:before="0" w:beforeAutospacing="0" w:after="0" w:afterAutospacing="0"/>
        <w:ind w:firstLine="709"/>
        <w:jc w:val="both"/>
        <w:rPr>
          <w:rFonts w:eastAsia="Calibri"/>
          <w:sz w:val="28"/>
          <w:szCs w:val="22"/>
        </w:rPr>
      </w:pPr>
      <w:r w:rsidRPr="00633DAC">
        <w:rPr>
          <w:rFonts w:eastAsia="Calibri"/>
          <w:sz w:val="28"/>
          <w:szCs w:val="22"/>
        </w:rPr>
        <w:t>+ Tổ chức cho trẻ em bán trú đảm bảo quy định phòng, chống dịch Covid-19: Khử khuẩn, lau, vệ sinh các thiết bị, dụng cụ nhà bếp, các khu sinh hoạt tập thể, đồ dùng cá nhân, đồ dùng đồ chơi... (cọ, rửa, luộc, hấp, sấy, phun thuốc khử trùng). Không cho trẻ em, học sinh dùng chung các đồ dùng, vật dụng cá nhân (gối, khăn mặt, bàn chải đánh răng, cốc, ca, ...). đảm bảo công tác vệ sinh an toàn thực phẩm. </w:t>
      </w:r>
    </w:p>
    <w:p w:rsidR="00830933" w:rsidRPr="00830933" w:rsidRDefault="00830933" w:rsidP="00095838">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xml:space="preserve">- Thông báo, đề nghị các đơn vị cung cấp </w:t>
      </w:r>
      <w:r w:rsidR="00095838">
        <w:rPr>
          <w:color w:val="000000"/>
          <w:sz w:val="28"/>
          <w:szCs w:val="28"/>
        </w:rPr>
        <w:t xml:space="preserve">thực phẩm </w:t>
      </w:r>
      <w:r w:rsidRPr="00830933">
        <w:rPr>
          <w:color w:val="000000"/>
          <w:sz w:val="28"/>
          <w:szCs w:val="28"/>
          <w:lang w:val="vi-VN"/>
        </w:rPr>
        <w:t>cam kết đảm bảo thực hiện các dịch vụ an toàn để phòng, chống dịch.</w:t>
      </w:r>
    </w:p>
    <w:p w:rsidR="00830933" w:rsidRPr="00830933" w:rsidRDefault="00830933" w:rsidP="00095838">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Xây dựng quy định kiểm tra chéo việc thực hiện giữa các lớp, các nhóm, các tổ,...</w:t>
      </w:r>
    </w:p>
    <w:p w:rsidR="00095838" w:rsidRPr="00633DAC" w:rsidRDefault="00095838" w:rsidP="00095838">
      <w:pPr>
        <w:ind w:firstLine="709"/>
        <w:jc w:val="both"/>
      </w:pPr>
      <w:r w:rsidRPr="00633DAC">
        <w:t>- Rà soát, bổ sung các trang thiết bị, vật tư, cơ sở vật chất phục vụ công tác phòng, chống dịch, đảm bảo an toàn phòng, chống dịch trước và sau khi học sinh đi học trực tiếp.</w:t>
      </w:r>
    </w:p>
    <w:p w:rsidR="00830933" w:rsidRPr="00095838" w:rsidRDefault="00095838" w:rsidP="00095838">
      <w:pPr>
        <w:ind w:firstLine="709"/>
        <w:jc w:val="both"/>
      </w:pPr>
      <w:r w:rsidRPr="00633DAC">
        <w:t>- Tổ chức diễn tập công tác phòng, chống dịch tại nhà trường.</w:t>
      </w:r>
    </w:p>
    <w:p w:rsidR="00095838" w:rsidRPr="00095838" w:rsidRDefault="00830933" w:rsidP="00095838">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lastRenderedPageBreak/>
        <w:t>- Phối hợp với y tế địa phương tổ chức tiêm vắc-xin COVID-19 cho học sinh theo hướng dẫn.</w:t>
      </w:r>
    </w:p>
    <w:p w:rsidR="00830933" w:rsidRPr="00830933" w:rsidRDefault="003B4222" w:rsidP="00095838">
      <w:pPr>
        <w:pStyle w:val="NormalWeb"/>
        <w:shd w:val="clear" w:color="auto" w:fill="FFFFFF"/>
        <w:spacing w:before="0" w:beforeAutospacing="0" w:after="0" w:afterAutospacing="0" w:line="234" w:lineRule="atLeast"/>
        <w:ind w:firstLine="720"/>
        <w:jc w:val="both"/>
        <w:rPr>
          <w:color w:val="000000"/>
          <w:sz w:val="28"/>
          <w:szCs w:val="28"/>
        </w:rPr>
      </w:pPr>
      <w:r>
        <w:rPr>
          <w:i/>
          <w:iCs/>
          <w:color w:val="000000"/>
          <w:sz w:val="28"/>
          <w:szCs w:val="28"/>
          <w:lang w:val="vi-VN"/>
        </w:rPr>
        <w:t>3</w:t>
      </w:r>
      <w:r w:rsidR="00830933" w:rsidRPr="00830933">
        <w:rPr>
          <w:i/>
          <w:iCs/>
          <w:color w:val="000000"/>
          <w:sz w:val="28"/>
          <w:szCs w:val="28"/>
          <w:lang w:val="vi-VN"/>
        </w:rPr>
        <w:t>.2. Đối với học sinh</w:t>
      </w:r>
    </w:p>
    <w:p w:rsidR="00830933" w:rsidRPr="00830933" w:rsidRDefault="00095838" w:rsidP="00095838">
      <w:pPr>
        <w:pStyle w:val="NormalWeb"/>
        <w:shd w:val="clear" w:color="auto" w:fill="FFFFFF"/>
        <w:spacing w:before="0" w:beforeAutospacing="0" w:after="0" w:afterAutospacing="0" w:line="234" w:lineRule="atLeast"/>
        <w:ind w:firstLine="720"/>
        <w:jc w:val="both"/>
        <w:rPr>
          <w:color w:val="000000"/>
          <w:sz w:val="28"/>
          <w:szCs w:val="28"/>
        </w:rPr>
      </w:pPr>
      <w:r>
        <w:rPr>
          <w:color w:val="000000"/>
          <w:sz w:val="28"/>
          <w:szCs w:val="28"/>
          <w:lang w:val="vi-VN"/>
        </w:rPr>
        <w:t>Nhà trường</w:t>
      </w:r>
      <w:r w:rsidR="00830933" w:rsidRPr="00830933">
        <w:rPr>
          <w:color w:val="000000"/>
          <w:sz w:val="28"/>
          <w:szCs w:val="28"/>
          <w:lang w:val="vi-VN"/>
        </w:rPr>
        <w:t xml:space="preserve"> giám sát, nhắc nhở học sinh thực hiện nghiêm túc các nội quy phòng bệnh của nhà trường theo hướng dẫn của Bộ Y tế như đã đề cập ở trên.</w:t>
      </w:r>
    </w:p>
    <w:p w:rsidR="00830933" w:rsidRPr="00830933" w:rsidRDefault="003B4222" w:rsidP="00095838">
      <w:pPr>
        <w:pStyle w:val="NormalWeb"/>
        <w:shd w:val="clear" w:color="auto" w:fill="FFFFFF"/>
        <w:spacing w:before="0" w:beforeAutospacing="0" w:after="0" w:afterAutospacing="0" w:line="234" w:lineRule="atLeast"/>
        <w:ind w:firstLine="720"/>
        <w:jc w:val="both"/>
        <w:rPr>
          <w:color w:val="000000"/>
          <w:sz w:val="28"/>
          <w:szCs w:val="28"/>
        </w:rPr>
      </w:pPr>
      <w:r>
        <w:rPr>
          <w:i/>
          <w:iCs/>
          <w:color w:val="000000"/>
          <w:sz w:val="28"/>
          <w:szCs w:val="28"/>
          <w:lang w:val="vi-VN"/>
        </w:rPr>
        <w:t>3</w:t>
      </w:r>
      <w:r w:rsidR="00830933" w:rsidRPr="00830933">
        <w:rPr>
          <w:i/>
          <w:iCs/>
          <w:color w:val="000000"/>
          <w:sz w:val="28"/>
          <w:szCs w:val="28"/>
          <w:lang w:val="vi-VN"/>
        </w:rPr>
        <w:t>.3. Đối với giáo viên</w:t>
      </w:r>
    </w:p>
    <w:p w:rsidR="00830933" w:rsidRPr="00830933" w:rsidRDefault="00830933" w:rsidP="00095838">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Nhà trường giám sát, nhắc nhở giáo viên thực hiện nghiêm túc các nội quy phòng bệnh của nhà trường theo hướng dẫn của Bộ Y tế:</w:t>
      </w:r>
    </w:p>
    <w:p w:rsidR="00830933" w:rsidRPr="00830933" w:rsidRDefault="00830933" w:rsidP="00095838">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Thông qua sổ liên lạc điện tử hoặc hệ thống thông tin liên lạc khác (nếu có) để gửi thông tin, hướng dẫn cho học sinh, cha mẹ học sinh về các nội dung:</w:t>
      </w:r>
    </w:p>
    <w:p w:rsidR="00830933" w:rsidRPr="00830933" w:rsidRDefault="00830933" w:rsidP="00095838">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Các biện pháp bảo vệ sức khỏe, theo dõi sức khỏe của học sinh và thực hành các biện pháp vệ sinh cá nhân ở nhà, ở trường, trên đường đến trường và trở về nhà theo danh mục những việc cần làm của học sinh và cha mẹ học sinh.</w:t>
      </w:r>
    </w:p>
    <w:p w:rsidR="00830933" w:rsidRPr="00830933" w:rsidRDefault="00830933" w:rsidP="00095838">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Yêu cầu học sinh, cha mẹ học sinh theo dõi nhiệt độ, biểu hiện sốt, ho, khó thở của học sinh trước khi đến trường; nếu học sinh có biểu hiện sốt, ho, khó thở thì cha mẹ học sinh cho con nghỉ ở nhà/học sinh chủ động nghỉ ở nhà, thông tin ngay cho nhà trường, đồng thời đưa đến cơ sở y tế để được khám, tư vấn, điều trị. Học sinh/cha mẹ cho học sinh ở nhà nếu học sinh đang trong thời gian cách ly tại nhà theo yêu cầu của cơ quan y tế (yêu cầu bắt buộc).</w:t>
      </w:r>
    </w:p>
    <w:p w:rsidR="00830933" w:rsidRPr="00830933" w:rsidRDefault="00830933" w:rsidP="00095838">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Thông tin cho học sinh, cha mẹ học sinh biết về các biện pháp phòng, chống dịch đã được thực hiện và sẽ tiếp tục thực hiện tại nhà trường để học sinh, cha mẹ học sinh yên tâm.</w:t>
      </w:r>
    </w:p>
    <w:p w:rsidR="00830933" w:rsidRPr="00830933" w:rsidRDefault="00830933" w:rsidP="00095838">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Hướng dẫn cha mẹ học sinh đảm bảo an toàn phòng, chống dịch khi đưa, đón con.</w:t>
      </w:r>
    </w:p>
    <w:p w:rsidR="00830933" w:rsidRPr="00830933" w:rsidRDefault="00830933" w:rsidP="00095838">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Phối hợp và liên hệ chặt chẽ với cha mẹ học sinh để theo dõi sức khỏe học sinh.</w:t>
      </w:r>
    </w:p>
    <w:p w:rsidR="00830933" w:rsidRPr="00830933" w:rsidRDefault="00830933" w:rsidP="00095838">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Giáo viên của nhà trường tự đo nhiệt độ, theo dõi sức khỏe ở nhà. Nếu có sốt, ho, khó thở thì chủ động báo cho nhà trường và nghỉ ở nhà để theo dõi sức khỏe đồng thời đến cơ sở y tế để được khám, tư vấn, điều trị.</w:t>
      </w:r>
    </w:p>
    <w:p w:rsidR="00830933" w:rsidRPr="00830933" w:rsidRDefault="00830933" w:rsidP="00095838">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Giáo viên không được đến trường nếu đang trong thời gian cách ly tại nhà theo yêu cầu của cơ quan y tế. Giáo viên cần tiêm đầy đủ vắc-xin COVID-19 theo hướng dẫn của ngành y tế.</w:t>
      </w:r>
    </w:p>
    <w:p w:rsidR="00830933" w:rsidRPr="00830933" w:rsidRDefault="00830933" w:rsidP="00095838">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Tại trường, giáo viên cần thường xuyên nhắc nhở học sinh thực hiện đúng yêu cầu về quy định phòng dịch.</w:t>
      </w:r>
    </w:p>
    <w:p w:rsidR="00830933" w:rsidRPr="00830933" w:rsidRDefault="003B4222" w:rsidP="00095838">
      <w:pPr>
        <w:pStyle w:val="NormalWeb"/>
        <w:shd w:val="clear" w:color="auto" w:fill="FFFFFF"/>
        <w:spacing w:before="0" w:beforeAutospacing="0" w:after="0" w:afterAutospacing="0" w:line="234" w:lineRule="atLeast"/>
        <w:ind w:firstLine="720"/>
        <w:jc w:val="both"/>
        <w:rPr>
          <w:color w:val="000000"/>
          <w:sz w:val="28"/>
          <w:szCs w:val="28"/>
        </w:rPr>
      </w:pPr>
      <w:r>
        <w:rPr>
          <w:i/>
          <w:iCs/>
          <w:color w:val="000000"/>
          <w:sz w:val="28"/>
          <w:szCs w:val="28"/>
          <w:lang w:val="vi-VN"/>
        </w:rPr>
        <w:t>3</w:t>
      </w:r>
      <w:r w:rsidR="00830933" w:rsidRPr="00830933">
        <w:rPr>
          <w:i/>
          <w:iCs/>
          <w:color w:val="000000"/>
          <w:sz w:val="28"/>
          <w:szCs w:val="28"/>
          <w:lang w:val="vi-VN"/>
        </w:rPr>
        <w:t>.4. Đối với nhân viên y tế trong trường học</w:t>
      </w:r>
    </w:p>
    <w:p w:rsidR="00830933" w:rsidRPr="00830933" w:rsidRDefault="00830933" w:rsidP="00095838">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Liên hệ với trạm y tế xã/phường hoặc cơ quan y tế địa phương theo quy định để được hướng dẫn, phối hợp xây dựng kế hoạch và hỗ trợ triển khai công tác phòng, chống dịch tại nhà trường.</w:t>
      </w:r>
    </w:p>
    <w:p w:rsidR="00830933" w:rsidRPr="00830933" w:rsidRDefault="00830933" w:rsidP="003B4222">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xml:space="preserve">- Tham mưu cho Hiệu trưởng nhà trường thành lập Ban Chỉ đạo công tác phòng, chống dịch COVID-19 tại nhà trường do Hiệu trưởng làm Trưởng ban, </w:t>
      </w:r>
    </w:p>
    <w:p w:rsidR="00830933" w:rsidRPr="00830933" w:rsidRDefault="00830933" w:rsidP="003B4222">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Tham mưu cho Hiệu trưởng nhà trường xây dựng kế hoạch và triển khai công tác khử khuẩn, vệ sinh môi trường trong trường học, đảm bảo cơ sở vật chất, trang thiết bị vệ sinh môi trường.</w:t>
      </w:r>
    </w:p>
    <w:p w:rsidR="00830933" w:rsidRPr="00830933" w:rsidRDefault="00830933" w:rsidP="003B4222">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lastRenderedPageBreak/>
        <w:t xml:space="preserve">- Tham mưu cho Hiệu trưởng nhà trường để ra thông báo, mẫu cam kết giữa các đơn vị cung cấp </w:t>
      </w:r>
      <w:r w:rsidR="003B4222">
        <w:rPr>
          <w:color w:val="000000"/>
          <w:sz w:val="28"/>
          <w:szCs w:val="28"/>
        </w:rPr>
        <w:tab/>
      </w:r>
      <w:r w:rsidR="003B4222">
        <w:rPr>
          <w:color w:val="000000"/>
          <w:sz w:val="28"/>
          <w:szCs w:val="28"/>
          <w:lang w:val="vi-VN"/>
        </w:rPr>
        <w:t>thực phẩm</w:t>
      </w:r>
      <w:r w:rsidR="003B4222">
        <w:rPr>
          <w:color w:val="000000"/>
          <w:sz w:val="28"/>
          <w:szCs w:val="28"/>
        </w:rPr>
        <w:t>…</w:t>
      </w:r>
      <w:r w:rsidRPr="00830933">
        <w:rPr>
          <w:color w:val="000000"/>
          <w:sz w:val="28"/>
          <w:szCs w:val="28"/>
          <w:lang w:val="vi-VN"/>
        </w:rPr>
        <w:t>và nhà trường nhằm đảm bảo thực hiện các dịch vụ an toàn để phòng, chống dịch.</w:t>
      </w:r>
    </w:p>
    <w:p w:rsidR="00830933" w:rsidRPr="00830933" w:rsidRDefault="00830933" w:rsidP="003B4222">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Tham mưu cho Hiệu trưởng nhà trường bố trí phòng y tế tại trường học với đầy đủ trang thiết bị y tế theo Thông tư liên tịch số 13/2016/TTLT-BYT-BGDĐT ngày 22/5/2016 quy định về công tác y tế trường học và bố trí khu riêng để cách ly học sinh, giáo viên, cán bộ công nhân viên có biểu hiện ho, sốt, khó thở (trong trường hợp cần thiết).</w:t>
      </w:r>
    </w:p>
    <w:p w:rsidR="00830933" w:rsidRPr="00830933" w:rsidRDefault="00830933" w:rsidP="003B4222">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Hàng ngày kiểm tra, giám sát, nhắc nhở các giáo viên, học sinh từng lớp, nhân viên vệ sinh, khử khuẩn môi trường, những người cung cấp dịch vụ thực hiện theo tờ danh mục những việc cần làm.</w:t>
      </w:r>
    </w:p>
    <w:p w:rsidR="00830933" w:rsidRPr="00830933" w:rsidRDefault="00830933" w:rsidP="003B4222">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Phối hợp với giáo viên để theo dõi sức khỏe học sinh, phát hiện và xử lý kịp thời các trường hợp có biểu hiện sốt, ho, khó thở, mệt mỏi và lập sổ theo dõi.</w:t>
      </w:r>
    </w:p>
    <w:p w:rsidR="003B4222" w:rsidRDefault="00830933" w:rsidP="003B4222">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xml:space="preserve">- Khi phát hiện học sinh, giáo viên, cán bộ nhân viên có biểu hiện sốt, ho, khó thở thì phải đưa đến phòng y tế ngay để kiểm tra, theo dõi, cách ly và thông báo ngay cho trạm y tế cấp xã, cơ quan quản lý và cha mẹ học sinh. </w:t>
      </w:r>
    </w:p>
    <w:p w:rsidR="00830933" w:rsidRPr="00830933" w:rsidRDefault="00830933" w:rsidP="003B4222">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Kiểm tra hàng ngày và báo cáo Ban Giám hiệu bổ sung kịp thời trang thiết bị y tế theo quy định tại phòng y tế.</w:t>
      </w:r>
    </w:p>
    <w:p w:rsidR="00830933" w:rsidRPr="00830933" w:rsidRDefault="00830933" w:rsidP="003B4222">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Tham mưu cho Hiệu trưởng phân công cán bộ, giáo viên đôn đốc, kiểm tra, giám sát việc thực hiện phòng, chống dịch COVID-19 tại nhà trường.</w:t>
      </w:r>
    </w:p>
    <w:p w:rsidR="00830933" w:rsidRPr="00830933" w:rsidRDefault="00830933" w:rsidP="003B4222">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Tổng hợp báo cáo thực hiện công tác phòng, chống dịch COVID-19 của nhà trường hàng ngày, tuần, tháng cho Hiệu trưởng/Ban Chỉ đạo công tác phòng, chống dịch bệnh.</w:t>
      </w:r>
    </w:p>
    <w:p w:rsidR="00830933" w:rsidRPr="00830933" w:rsidRDefault="003B4222" w:rsidP="003B4222">
      <w:pPr>
        <w:pStyle w:val="NormalWeb"/>
        <w:shd w:val="clear" w:color="auto" w:fill="FFFFFF"/>
        <w:spacing w:before="0" w:beforeAutospacing="0" w:after="0" w:afterAutospacing="0" w:line="234" w:lineRule="atLeast"/>
        <w:ind w:firstLine="720"/>
        <w:jc w:val="both"/>
        <w:rPr>
          <w:color w:val="000000"/>
          <w:sz w:val="28"/>
          <w:szCs w:val="28"/>
        </w:rPr>
      </w:pPr>
      <w:r>
        <w:rPr>
          <w:i/>
          <w:iCs/>
          <w:color w:val="000000"/>
          <w:sz w:val="28"/>
          <w:szCs w:val="28"/>
          <w:lang w:val="vi-VN"/>
        </w:rPr>
        <w:t>3</w:t>
      </w:r>
      <w:r w:rsidR="00830933" w:rsidRPr="00830933">
        <w:rPr>
          <w:i/>
          <w:iCs/>
          <w:color w:val="000000"/>
          <w:sz w:val="28"/>
          <w:szCs w:val="28"/>
          <w:lang w:val="vi-VN"/>
        </w:rPr>
        <w:t>.5. Đối với nhân viên bảo vệ trường học</w:t>
      </w:r>
    </w:p>
    <w:p w:rsidR="00830933" w:rsidRPr="00830933" w:rsidRDefault="00830933" w:rsidP="003B4222">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Bảo vệ tự đo nhiệt độ, theo dõi sức khỏe ở nhà. Nếu có sốt, ho, khó thở thì chủ động báo cho nhà trường và nghỉ ở nhà để theo dõi sức khỏe đồng thời đến cơ sở y tế để được khám, tư vấn, điều trị. Bảo vệ không được đến trường nếu đang trong thời gian cách ly tại nhà theo yêu cầu của cơ quan y tế.</w:t>
      </w:r>
    </w:p>
    <w:p w:rsidR="00830933" w:rsidRPr="00830933" w:rsidRDefault="00830933" w:rsidP="003B4222">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Hạn chế cho cha mẹ học sinh, người không có nhiệm vụ vào trường</w:t>
      </w:r>
    </w:p>
    <w:p w:rsidR="00830933" w:rsidRPr="00830933" w:rsidRDefault="00830933" w:rsidP="003B4222">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Không cho học sinh ra khỏi trường trong giờ học trong giờ học.</w:t>
      </w:r>
    </w:p>
    <w:p w:rsidR="00830933" w:rsidRPr="00830933" w:rsidRDefault="00830933" w:rsidP="003B4222">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Những người không phải là cán bộ, giáo viên của nhà trường (gọi là khách) khi đến làm việc, bảo vệ phải thực hiện những việc sau:</w:t>
      </w:r>
    </w:p>
    <w:p w:rsidR="00830933" w:rsidRPr="00830933" w:rsidRDefault="00830933" w:rsidP="003B4222">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Đo nhiệt độ, hỏi xem có sốt, ho, khó thở không. Nếu có thì không cho vào trường.</w:t>
      </w:r>
    </w:p>
    <w:p w:rsidR="00830933" w:rsidRPr="00830933" w:rsidRDefault="00830933" w:rsidP="003B4222">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Báo với Ban Giám hiệu nhà trường.</w:t>
      </w:r>
    </w:p>
    <w:p w:rsidR="00830933" w:rsidRPr="00830933" w:rsidRDefault="00830933" w:rsidP="003B4222">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Ghi lại tên, địa chỉ đơn vị công tác/nơi ở, số điện thoại liên lạc, ngày giờ ra vào trường và tên cán bộ của nhà trường làm việc với khách; hướng dẫn khách đến đúng phòng cần làm việc, không được đi vào các khu vực khác không cần thiết.</w:t>
      </w:r>
    </w:p>
    <w:p w:rsidR="00830933" w:rsidRPr="00830933" w:rsidRDefault="00830933" w:rsidP="003B4222">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Đeo khẩu trang đúng cách khi tiếp xúc với khách.</w:t>
      </w:r>
    </w:p>
    <w:p w:rsidR="00830933" w:rsidRPr="00830933" w:rsidRDefault="00830933" w:rsidP="003B4222">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Yêu cầu khách đeo khẩu trang đúng cách.</w:t>
      </w:r>
    </w:p>
    <w:p w:rsidR="00830933" w:rsidRPr="00830933" w:rsidRDefault="00830933" w:rsidP="003B4222">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Không cho học sinh tự do tập trung, tụ tập đông tại sân trường.</w:t>
      </w:r>
    </w:p>
    <w:p w:rsidR="00830933" w:rsidRPr="00830933" w:rsidRDefault="00830933" w:rsidP="003B4222">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t>- Nhắc nhở học sinh, giáo viên, cán bộ nhà trường đeo khẩu trang đúng cách, không khạc nhổ, vứt rác bừa bãi.</w:t>
      </w:r>
    </w:p>
    <w:p w:rsidR="00830933" w:rsidRPr="003B4222" w:rsidRDefault="00830933" w:rsidP="003B4222">
      <w:pPr>
        <w:pStyle w:val="NormalWeb"/>
        <w:shd w:val="clear" w:color="auto" w:fill="FFFFFF"/>
        <w:spacing w:before="0" w:beforeAutospacing="0" w:after="0" w:afterAutospacing="0" w:line="234" w:lineRule="atLeast"/>
        <w:ind w:firstLine="720"/>
        <w:jc w:val="both"/>
        <w:rPr>
          <w:color w:val="000000"/>
          <w:sz w:val="28"/>
          <w:szCs w:val="28"/>
        </w:rPr>
      </w:pPr>
      <w:r w:rsidRPr="00830933">
        <w:rPr>
          <w:color w:val="000000"/>
          <w:sz w:val="28"/>
          <w:szCs w:val="28"/>
          <w:lang w:val="vi-VN"/>
        </w:rPr>
        <w:lastRenderedPageBreak/>
        <w:t>- Khi bảo vệ có biểu hiện sốt, ho, khó thở thì phải đến phòng y tế ngay để được kiểm tra, theo dõi và xử lý kịp thời.</w:t>
      </w:r>
    </w:p>
    <w:p w:rsidR="0043108F" w:rsidRPr="00633DAC" w:rsidRDefault="0043108F" w:rsidP="0043108F">
      <w:pPr>
        <w:ind w:firstLine="709"/>
        <w:jc w:val="both"/>
        <w:rPr>
          <w:b/>
          <w:bCs/>
        </w:rPr>
      </w:pPr>
      <w:r w:rsidRPr="00633DAC">
        <w:rPr>
          <w:b/>
          <w:bCs/>
        </w:rPr>
        <w:t>III. TỔ CHỨC THỰC HIỆN</w:t>
      </w:r>
    </w:p>
    <w:p w:rsidR="0043108F" w:rsidRPr="00633DAC" w:rsidRDefault="0043108F" w:rsidP="0043108F">
      <w:pPr>
        <w:ind w:firstLine="709"/>
        <w:jc w:val="both"/>
      </w:pPr>
      <w:r w:rsidRPr="00633DAC">
        <w:t>- Tổ chức tuyên truyền, phổ biến tới phụ huynh học sinh kế hoạch tổ chức dạy học trực tiế</w:t>
      </w:r>
      <w:r w:rsidR="00A33600" w:rsidRPr="00633DAC">
        <w:t>p của nhà trường</w:t>
      </w:r>
      <w:r w:rsidRPr="00633DAC">
        <w:t xml:space="preserve"> để phụ huynh học sinh yên tâm, đồng thuận với kế hoạch tổ chức giáo dục của ngành,</w:t>
      </w:r>
      <w:r w:rsidR="004B757A">
        <w:t xml:space="preserve"> của trường</w:t>
      </w:r>
      <w:r w:rsidRPr="00633DAC">
        <w:t xml:space="preserve"> cho trẻ em mầm non đến trường, đảm bảo an toàn; hướng dẫn học sinh</w:t>
      </w:r>
      <w:r w:rsidR="004B757A">
        <w:t>, PHHS</w:t>
      </w:r>
      <w:r w:rsidRPr="00633DAC">
        <w:t xml:space="preserve"> thực hiện tốt yêu cầu phòng chống dịch tại gia đình, tại trường, trên đường đến trường và về nhà. Tuyên truyền, phổ biến rộng rãi tới toàn thể cán bộ, giáo viên, nhân viên, học sinh và phụ huynh học sinh</w:t>
      </w:r>
      <w:r w:rsidR="004B757A">
        <w:t xml:space="preserve"> các Kế hoạch, phương án tổ chức đi học trở lại của nhà trường; </w:t>
      </w:r>
      <w:r w:rsidRPr="00633DAC">
        <w:t xml:space="preserve"> tài liệu S</w:t>
      </w:r>
      <w:r w:rsidRPr="00633DAC">
        <w:rPr>
          <w:iCs/>
        </w:rPr>
        <w:t>ổ tay đảm bảo an toàn phòng, chống dịch Covid-19 trong trường học (sửa đổi, bổ </w:t>
      </w:r>
      <w:r w:rsidRPr="00633DAC">
        <w:t>s</w:t>
      </w:r>
      <w:r w:rsidRPr="00633DAC">
        <w:rPr>
          <w:iCs/>
        </w:rPr>
        <w:t>ung).</w:t>
      </w:r>
    </w:p>
    <w:p w:rsidR="0043108F" w:rsidRPr="00633DAC" w:rsidRDefault="0043108F" w:rsidP="00D63BFE">
      <w:pPr>
        <w:ind w:firstLine="709"/>
        <w:jc w:val="both"/>
      </w:pPr>
      <w:r w:rsidRPr="00633DAC">
        <w:t>- Xây dự</w:t>
      </w:r>
      <w:r w:rsidR="00E3011C">
        <w:t xml:space="preserve">ng </w:t>
      </w:r>
      <w:r w:rsidRPr="00633DAC">
        <w:t>Kế hoạch dạy học trực tiếp, phương án phòng, chống dịch. Xử lý các tình huống dịch bệnh phát sinh khi tổ chức dạy học trực tiếp theo các hướng dẫn và quy định hiện hành.</w:t>
      </w:r>
    </w:p>
    <w:p w:rsidR="0043108F" w:rsidRPr="00633DAC" w:rsidRDefault="0043108F" w:rsidP="0043108F">
      <w:pPr>
        <w:ind w:firstLine="709"/>
        <w:jc w:val="both"/>
      </w:pPr>
      <w:r w:rsidRPr="00633DAC">
        <w:t>- Tăng cường hoạt động của Ban Chỉ đạo phòng, chống dịch, Tổ công tác phòng chống dị</w:t>
      </w:r>
      <w:r w:rsidR="00A33600" w:rsidRPr="00633DAC">
        <w:t xml:space="preserve">ch </w:t>
      </w:r>
      <w:r w:rsidRPr="00633DAC">
        <w:t>để đảm bảo thực hiện kịp thời các hoạt động phòng, chống dịch và chuẩn bị các điều kiện sẵn sàng cho học sinh đi học trở lại.</w:t>
      </w:r>
    </w:p>
    <w:p w:rsidR="0043108F" w:rsidRPr="00633DAC" w:rsidRDefault="0043108F" w:rsidP="0043108F">
      <w:pPr>
        <w:ind w:firstLine="709"/>
        <w:jc w:val="both"/>
      </w:pPr>
      <w:r w:rsidRPr="00633DAC">
        <w:t>- Rà soát, bổ sung cơ sở vật chất trong phòng học, phòng chức năng... đảm bảo sẵn sàng tổ chức cho học sinh đi học trực tiếp tại</w:t>
      </w:r>
      <w:r w:rsidR="00A33600" w:rsidRPr="00633DAC">
        <w:t xml:space="preserve"> trường</w:t>
      </w:r>
      <w:r w:rsidRPr="00633DAC">
        <w:t>. Huy động, bố trí đủ số phòng (phòng y tế, phòng cách ly ban đầu, phòng đón tiếp khách đến liên hệ công tác...) đảm bảo sẵn sàng đáp ứng việc xử lý các tình huống phát sinh dịch bệnh. Phối hợp với cơ sở y tế địa phương triển khai các hoạt động phòng, chống dịch tại cơ sở giáo dục (tổng vệ sinh môi trường, chuẩn bị vật tư, trang thiết bị phòng chống dịch và đáp ứng xử lý ban đầu đối với các tình huống dịch bệnh phát sinh).</w:t>
      </w:r>
    </w:p>
    <w:p w:rsidR="0043108F" w:rsidRPr="00633DAC" w:rsidRDefault="0043108F" w:rsidP="0043108F">
      <w:pPr>
        <w:ind w:firstLine="709"/>
        <w:jc w:val="both"/>
      </w:pPr>
      <w:r w:rsidRPr="00633DAC">
        <w:t>- Xây dựng kịch bản, tổ chức diễn tập công tác tổ chức đón học sinh học sinh trở lại trường học, xử lý các tình huống dịch, đảm bảo an toàn, phòng chống dịch trong trường học.</w:t>
      </w:r>
    </w:p>
    <w:p w:rsidR="0043108F" w:rsidRPr="00633DAC" w:rsidRDefault="0043108F" w:rsidP="0043108F">
      <w:pPr>
        <w:ind w:firstLine="709"/>
        <w:jc w:val="both"/>
        <w:rPr>
          <w:bCs/>
        </w:rPr>
      </w:pPr>
      <w:r w:rsidRPr="00633DAC">
        <w:t xml:space="preserve">- Báo cáo, đề xuất với đơn vị quản lý trực tiếp, cơ quan quản lý chuyên môn kế hoạch tổ chức dạy học bảo đảm công tác phòng, chống dịch theo điều kiện thực tế của địa </w:t>
      </w:r>
      <w:r w:rsidRPr="00633DAC">
        <w:rPr>
          <w:bCs/>
        </w:rPr>
        <w:t>phương.</w:t>
      </w:r>
    </w:p>
    <w:p w:rsidR="0043108F" w:rsidRPr="00633DAC" w:rsidRDefault="0043108F" w:rsidP="0043108F">
      <w:pPr>
        <w:ind w:firstLine="709"/>
        <w:jc w:val="both"/>
      </w:pPr>
      <w:r w:rsidRPr="00633DAC">
        <w:t xml:space="preserve">- Khi tổ chức cho học sinh đi học trực tiếp, </w:t>
      </w:r>
      <w:r w:rsidR="00A33600" w:rsidRPr="00633DAC">
        <w:t xml:space="preserve">nhà trường </w:t>
      </w:r>
      <w:r w:rsidRPr="00633DAC">
        <w:t>chú trọng thực hiện các hoạt động tư vấn, hỗ trợ tâm lý cho học sinh; hướng dẫn học sinh kỹ năng phòng, chống dịch bệnh, đảm bảo an toàn cho bản thân, khuyến khích học sinh tăng cường các hoạt động nâng cao thể chất phù hợp. Rà soát và phối hợp với chính quyền, đoàn thể tại địa phương có giải pháp hỗ trợ học sinh bị bệnh nền, có hoàn cảnh khó khăn, sống xa cha mẹ...được tham gia học tập đảm bảo thuận lợi và hiệu quả.</w:t>
      </w:r>
    </w:p>
    <w:p w:rsidR="00A33600" w:rsidRPr="00633DAC" w:rsidRDefault="00A33600" w:rsidP="00A33600">
      <w:pPr>
        <w:ind w:firstLine="709"/>
        <w:jc w:val="both"/>
      </w:pPr>
      <w:r w:rsidRPr="00633DAC">
        <w:lastRenderedPageBreak/>
        <w:t xml:space="preserve">Trên đây là Kế hoạch tổ chức dạy học </w:t>
      </w:r>
      <w:r w:rsidRPr="00633DAC">
        <w:rPr>
          <w:spacing w:val="-12"/>
        </w:rPr>
        <w:t>trực tiếp sau thời gian tạm dừng đến trường để phòng, chống dịch Covid-19 của trường Mầm non Trung Nghĩa, đề nghị CB, GV, NV, HS, PHHS trong nhà trường nghiêm túc thực hiện./.</w:t>
      </w:r>
    </w:p>
    <w:p w:rsidR="00A33600" w:rsidRPr="00633DAC" w:rsidRDefault="00A33600" w:rsidP="0043108F">
      <w:pPr>
        <w:ind w:firstLine="709"/>
        <w:jc w:val="both"/>
      </w:pPr>
    </w:p>
    <w:p w:rsidR="0043108F" w:rsidRPr="00633DAC" w:rsidRDefault="0043108F" w:rsidP="0043108F">
      <w:pPr>
        <w:ind w:firstLine="709"/>
        <w:jc w:val="both"/>
        <w:rPr>
          <w:sz w:val="8"/>
        </w:rPr>
      </w:pPr>
    </w:p>
    <w:tbl>
      <w:tblPr>
        <w:tblW w:w="9180" w:type="dxa"/>
        <w:tblLook w:val="01E0"/>
      </w:tblPr>
      <w:tblGrid>
        <w:gridCol w:w="5070"/>
        <w:gridCol w:w="4110"/>
      </w:tblGrid>
      <w:tr w:rsidR="0043108F" w:rsidRPr="00633DAC" w:rsidTr="00BD5ECA">
        <w:trPr>
          <w:trHeight w:val="80"/>
        </w:trPr>
        <w:tc>
          <w:tcPr>
            <w:tcW w:w="5070" w:type="dxa"/>
          </w:tcPr>
          <w:p w:rsidR="0043108F" w:rsidRPr="00633DAC" w:rsidRDefault="0043108F" w:rsidP="00BD5ECA">
            <w:pPr>
              <w:spacing w:line="240" w:lineRule="exact"/>
              <w:rPr>
                <w:b/>
                <w:i/>
                <w:sz w:val="24"/>
                <w:lang w:val="nl-NL"/>
              </w:rPr>
            </w:pPr>
            <w:r w:rsidRPr="00633DAC">
              <w:rPr>
                <w:b/>
                <w:i/>
                <w:sz w:val="24"/>
                <w:lang w:val="nl-NL"/>
              </w:rPr>
              <w:t>Nơi nhận:</w:t>
            </w:r>
          </w:p>
          <w:p w:rsidR="0043108F" w:rsidRPr="00633DAC" w:rsidRDefault="00A33600" w:rsidP="00BD5ECA">
            <w:pPr>
              <w:spacing w:line="240" w:lineRule="exact"/>
              <w:rPr>
                <w:sz w:val="22"/>
                <w:lang w:val="nl-NL"/>
              </w:rPr>
            </w:pPr>
            <w:r w:rsidRPr="00633DAC">
              <w:rPr>
                <w:sz w:val="22"/>
                <w:lang w:val="nl-NL"/>
              </w:rPr>
              <w:t>- Phòng</w:t>
            </w:r>
            <w:r w:rsidR="0043108F" w:rsidRPr="00633DAC">
              <w:rPr>
                <w:sz w:val="22"/>
                <w:lang w:val="nl-NL"/>
              </w:rPr>
              <w:t xml:space="preserve"> GD&amp;ĐT (để báo cáo);</w:t>
            </w:r>
          </w:p>
          <w:p w:rsidR="0043108F" w:rsidRPr="00633DAC" w:rsidRDefault="00A33600" w:rsidP="00BD5ECA">
            <w:pPr>
              <w:spacing w:line="240" w:lineRule="exact"/>
              <w:rPr>
                <w:sz w:val="22"/>
                <w:lang w:val="nl-NL"/>
              </w:rPr>
            </w:pPr>
            <w:r w:rsidRPr="00633DAC">
              <w:rPr>
                <w:sz w:val="22"/>
                <w:lang w:val="nl-NL"/>
              </w:rPr>
              <w:t>- UBND xã</w:t>
            </w:r>
          </w:p>
          <w:p w:rsidR="0043108F" w:rsidRPr="00633DAC" w:rsidRDefault="0043108F" w:rsidP="00BD5ECA">
            <w:pPr>
              <w:spacing w:line="240" w:lineRule="exact"/>
              <w:rPr>
                <w:sz w:val="22"/>
              </w:rPr>
            </w:pPr>
            <w:r w:rsidRPr="00633DAC">
              <w:rPr>
                <w:sz w:val="22"/>
              </w:rPr>
              <w:t>- Lưu VT.</w:t>
            </w:r>
          </w:p>
        </w:tc>
        <w:tc>
          <w:tcPr>
            <w:tcW w:w="4110" w:type="dxa"/>
          </w:tcPr>
          <w:p w:rsidR="0043108F" w:rsidRPr="00633DAC" w:rsidRDefault="00A33600" w:rsidP="00BD5ECA">
            <w:pPr>
              <w:jc w:val="center"/>
              <w:rPr>
                <w:b/>
                <w:lang w:val="nl-NL"/>
              </w:rPr>
            </w:pPr>
            <w:r w:rsidRPr="00633DAC">
              <w:rPr>
                <w:b/>
                <w:sz w:val="26"/>
                <w:lang w:val="nl-NL"/>
              </w:rPr>
              <w:t>HIỆU TRƯỞNG</w:t>
            </w:r>
          </w:p>
          <w:p w:rsidR="0043108F" w:rsidRDefault="0043108F" w:rsidP="00BD5ECA">
            <w:pPr>
              <w:jc w:val="both"/>
              <w:rPr>
                <w:b/>
                <w:sz w:val="56"/>
                <w:szCs w:val="28"/>
                <w:lang w:val="nl-NL"/>
              </w:rPr>
            </w:pPr>
          </w:p>
          <w:p w:rsidR="00E3011C" w:rsidRPr="00633DAC" w:rsidRDefault="00E3011C" w:rsidP="00BD5ECA">
            <w:pPr>
              <w:jc w:val="both"/>
              <w:rPr>
                <w:b/>
                <w:sz w:val="56"/>
                <w:szCs w:val="28"/>
                <w:lang w:val="nl-NL"/>
              </w:rPr>
            </w:pPr>
          </w:p>
          <w:p w:rsidR="0043108F" w:rsidRPr="00633DAC" w:rsidRDefault="0043108F" w:rsidP="00BD5ECA">
            <w:pPr>
              <w:rPr>
                <w:b/>
                <w:lang w:val="nl-NL"/>
              </w:rPr>
            </w:pPr>
          </w:p>
          <w:p w:rsidR="0043108F" w:rsidRPr="00633DAC" w:rsidRDefault="00A33600" w:rsidP="00BD5ECA">
            <w:pPr>
              <w:jc w:val="center"/>
              <w:rPr>
                <w:lang w:val="nl-NL"/>
              </w:rPr>
            </w:pPr>
            <w:r w:rsidRPr="00633DAC">
              <w:rPr>
                <w:b/>
                <w:lang w:val="nl-NL"/>
              </w:rPr>
              <w:t>Đào Thị Huyền</w:t>
            </w:r>
          </w:p>
        </w:tc>
      </w:tr>
    </w:tbl>
    <w:p w:rsidR="0043108F" w:rsidRPr="00633DAC" w:rsidRDefault="0043108F" w:rsidP="0043108F">
      <w:pPr>
        <w:ind w:firstLine="709"/>
        <w:jc w:val="both"/>
      </w:pPr>
    </w:p>
    <w:sectPr w:rsidR="0043108F" w:rsidRPr="00633DAC" w:rsidSect="0043108F">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A6D" w:rsidRDefault="00711A6D" w:rsidP="0043108F">
      <w:pPr>
        <w:spacing w:line="240" w:lineRule="auto"/>
      </w:pPr>
      <w:r>
        <w:separator/>
      </w:r>
    </w:p>
  </w:endnote>
  <w:endnote w:type="continuationSeparator" w:id="1">
    <w:p w:rsidR="00711A6D" w:rsidRDefault="00711A6D" w:rsidP="004310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A6D" w:rsidRDefault="00711A6D" w:rsidP="0043108F">
      <w:pPr>
        <w:spacing w:line="240" w:lineRule="auto"/>
      </w:pPr>
      <w:r>
        <w:separator/>
      </w:r>
    </w:p>
  </w:footnote>
  <w:footnote w:type="continuationSeparator" w:id="1">
    <w:p w:rsidR="00711A6D" w:rsidRDefault="00711A6D" w:rsidP="0043108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145897"/>
      <w:docPartObj>
        <w:docPartGallery w:val="Page Numbers (Top of Page)"/>
        <w:docPartUnique/>
      </w:docPartObj>
    </w:sdtPr>
    <w:sdtEndPr>
      <w:rPr>
        <w:noProof/>
        <w:sz w:val="26"/>
        <w:szCs w:val="26"/>
      </w:rPr>
    </w:sdtEndPr>
    <w:sdtContent>
      <w:p w:rsidR="0043108F" w:rsidRPr="0043108F" w:rsidRDefault="00672889" w:rsidP="0043108F">
        <w:pPr>
          <w:pStyle w:val="Header"/>
          <w:jc w:val="center"/>
          <w:rPr>
            <w:sz w:val="26"/>
            <w:szCs w:val="26"/>
          </w:rPr>
        </w:pPr>
        <w:r w:rsidRPr="0043108F">
          <w:rPr>
            <w:sz w:val="26"/>
            <w:szCs w:val="26"/>
          </w:rPr>
          <w:fldChar w:fldCharType="begin"/>
        </w:r>
        <w:r w:rsidR="0043108F" w:rsidRPr="0043108F">
          <w:rPr>
            <w:sz w:val="26"/>
            <w:szCs w:val="26"/>
          </w:rPr>
          <w:instrText xml:space="preserve"> PAGE   \* MERGEFORMAT </w:instrText>
        </w:r>
        <w:r w:rsidRPr="0043108F">
          <w:rPr>
            <w:sz w:val="26"/>
            <w:szCs w:val="26"/>
          </w:rPr>
          <w:fldChar w:fldCharType="separate"/>
        </w:r>
        <w:r w:rsidR="00204F8B">
          <w:rPr>
            <w:noProof/>
            <w:sz w:val="26"/>
            <w:szCs w:val="26"/>
          </w:rPr>
          <w:t>2</w:t>
        </w:r>
        <w:r w:rsidRPr="0043108F">
          <w:rPr>
            <w:noProof/>
            <w:sz w:val="26"/>
            <w:szCs w:val="26"/>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3108F"/>
    <w:rsid w:val="00095838"/>
    <w:rsid w:val="000B784C"/>
    <w:rsid w:val="001C219F"/>
    <w:rsid w:val="00204F8B"/>
    <w:rsid w:val="00343048"/>
    <w:rsid w:val="00390E76"/>
    <w:rsid w:val="003B4222"/>
    <w:rsid w:val="0043108F"/>
    <w:rsid w:val="004607D0"/>
    <w:rsid w:val="004775F9"/>
    <w:rsid w:val="004906EA"/>
    <w:rsid w:val="0049785A"/>
    <w:rsid w:val="004B757A"/>
    <w:rsid w:val="00585315"/>
    <w:rsid w:val="005F5E4E"/>
    <w:rsid w:val="00633DAC"/>
    <w:rsid w:val="00672889"/>
    <w:rsid w:val="00680F2B"/>
    <w:rsid w:val="00711A6D"/>
    <w:rsid w:val="00751769"/>
    <w:rsid w:val="00830933"/>
    <w:rsid w:val="00834470"/>
    <w:rsid w:val="00913E7E"/>
    <w:rsid w:val="009D2558"/>
    <w:rsid w:val="00A33600"/>
    <w:rsid w:val="00AB783B"/>
    <w:rsid w:val="00B437B9"/>
    <w:rsid w:val="00B63B84"/>
    <w:rsid w:val="00B67B1D"/>
    <w:rsid w:val="00CE6738"/>
    <w:rsid w:val="00D1294C"/>
    <w:rsid w:val="00D63BFE"/>
    <w:rsid w:val="00DD4F06"/>
    <w:rsid w:val="00E3011C"/>
    <w:rsid w:val="00E9045D"/>
    <w:rsid w:val="00E92E0B"/>
    <w:rsid w:val="00E94443"/>
    <w:rsid w:val="00FE31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08F"/>
    <w:pPr>
      <w:spacing w:after="0" w:line="276" w:lineRule="auto"/>
    </w:pPr>
    <w:rPr>
      <w:rFonts w:eastAsia="Calibri" w:cs="Times New Roman"/>
    </w:rPr>
  </w:style>
  <w:style w:type="paragraph" w:styleId="Heading1">
    <w:name w:val="heading 1"/>
    <w:basedOn w:val="Normal"/>
    <w:next w:val="Normal"/>
    <w:link w:val="Heading1Char"/>
    <w:qFormat/>
    <w:rsid w:val="0043108F"/>
    <w:pPr>
      <w:keepNext/>
      <w:spacing w:line="240" w:lineRule="auto"/>
      <w:outlineLvl w:val="0"/>
    </w:pPr>
    <w:rPr>
      <w:rFonts w:ascii=".VnTime" w:eastAsia="Times New Roman" w:hAnsi=".VnTime"/>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108F"/>
    <w:rPr>
      <w:rFonts w:ascii=".VnTime" w:eastAsia="Times New Roman" w:hAnsi=".VnTime" w:cs="Times New Roman"/>
      <w:b/>
      <w:i/>
      <w:sz w:val="24"/>
      <w:szCs w:val="20"/>
    </w:rPr>
  </w:style>
  <w:style w:type="paragraph" w:styleId="Header">
    <w:name w:val="header"/>
    <w:basedOn w:val="Normal"/>
    <w:link w:val="HeaderChar"/>
    <w:uiPriority w:val="99"/>
    <w:unhideWhenUsed/>
    <w:rsid w:val="0043108F"/>
    <w:pPr>
      <w:tabs>
        <w:tab w:val="center" w:pos="4680"/>
        <w:tab w:val="right" w:pos="9360"/>
      </w:tabs>
      <w:spacing w:line="240" w:lineRule="auto"/>
    </w:pPr>
  </w:style>
  <w:style w:type="character" w:customStyle="1" w:styleId="HeaderChar">
    <w:name w:val="Header Char"/>
    <w:basedOn w:val="DefaultParagraphFont"/>
    <w:link w:val="Header"/>
    <w:uiPriority w:val="99"/>
    <w:rsid w:val="0043108F"/>
    <w:rPr>
      <w:rFonts w:eastAsia="Calibri" w:cs="Times New Roman"/>
    </w:rPr>
  </w:style>
  <w:style w:type="paragraph" w:styleId="Footer">
    <w:name w:val="footer"/>
    <w:basedOn w:val="Normal"/>
    <w:link w:val="FooterChar"/>
    <w:uiPriority w:val="99"/>
    <w:unhideWhenUsed/>
    <w:rsid w:val="0043108F"/>
    <w:pPr>
      <w:tabs>
        <w:tab w:val="center" w:pos="4680"/>
        <w:tab w:val="right" w:pos="9360"/>
      </w:tabs>
      <w:spacing w:line="240" w:lineRule="auto"/>
    </w:pPr>
  </w:style>
  <w:style w:type="character" w:customStyle="1" w:styleId="FooterChar">
    <w:name w:val="Footer Char"/>
    <w:basedOn w:val="DefaultParagraphFont"/>
    <w:link w:val="Footer"/>
    <w:uiPriority w:val="99"/>
    <w:rsid w:val="0043108F"/>
    <w:rPr>
      <w:rFonts w:eastAsia="Calibri" w:cs="Times New Roman"/>
    </w:rPr>
  </w:style>
  <w:style w:type="paragraph" w:styleId="BalloonText">
    <w:name w:val="Balloon Text"/>
    <w:basedOn w:val="Normal"/>
    <w:link w:val="BalloonTextChar"/>
    <w:uiPriority w:val="99"/>
    <w:semiHidden/>
    <w:unhideWhenUsed/>
    <w:rsid w:val="008344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470"/>
    <w:rPr>
      <w:rFonts w:ascii="Segoe UI" w:eastAsia="Calibri" w:hAnsi="Segoe UI" w:cs="Segoe UI"/>
      <w:sz w:val="18"/>
      <w:szCs w:val="18"/>
    </w:rPr>
  </w:style>
  <w:style w:type="paragraph" w:styleId="NormalWeb">
    <w:name w:val="Normal (Web)"/>
    <w:basedOn w:val="Normal"/>
    <w:uiPriority w:val="99"/>
    <w:unhideWhenUsed/>
    <w:rsid w:val="00A33600"/>
    <w:pPr>
      <w:spacing w:before="100" w:beforeAutospacing="1" w:after="100" w:afterAutospacing="1" w:line="240" w:lineRule="auto"/>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940525786">
      <w:bodyDiv w:val="1"/>
      <w:marLeft w:val="0"/>
      <w:marRight w:val="0"/>
      <w:marTop w:val="0"/>
      <w:marBottom w:val="0"/>
      <w:divBdr>
        <w:top w:val="none" w:sz="0" w:space="0" w:color="auto"/>
        <w:left w:val="none" w:sz="0" w:space="0" w:color="auto"/>
        <w:bottom w:val="none" w:sz="0" w:space="0" w:color="auto"/>
        <w:right w:val="none" w:sz="0" w:space="0" w:color="auto"/>
      </w:divBdr>
    </w:div>
    <w:div w:id="194630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61949-AED5-4F3E-B1F0-4ACAD074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7</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Windows User</cp:lastModifiedBy>
  <cp:revision>89</cp:revision>
  <cp:lastPrinted>2022-02-08T07:39:00Z</cp:lastPrinted>
  <dcterms:created xsi:type="dcterms:W3CDTF">2022-02-08T08:56:00Z</dcterms:created>
  <dcterms:modified xsi:type="dcterms:W3CDTF">2022-02-11T07:45:00Z</dcterms:modified>
</cp:coreProperties>
</file>